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79BEBE75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C61ECC">
        <w:rPr>
          <w:rFonts w:cs="Arial"/>
        </w:rPr>
        <w:t xml:space="preserve"> 4302-0020/2022</w:t>
      </w:r>
    </w:p>
    <w:p w14:paraId="7BB5526D" w14:textId="258FDD67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C61ECC">
        <w:rPr>
          <w:rFonts w:cs="Arial"/>
        </w:rPr>
        <w:t>2022-213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4FDC9B1F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B24192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87B58D4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</w:t>
      </w:r>
      <w:r w:rsidR="00CA4E04">
        <w:rPr>
          <w:rFonts w:cs="Arial"/>
        </w:rPr>
        <w:t xml:space="preserve">okvirnega sporazuma oz. </w:t>
      </w:r>
      <w:r w:rsidRPr="0041324F">
        <w:rPr>
          <w:rFonts w:cs="Arial"/>
        </w:rPr>
        <w:t xml:space="preserve">pogodbe z naročnikom in so solidarno odgovorni za izvedbo javnega naročila. Podizvajalci niso sopodpisniki </w:t>
      </w:r>
      <w:r w:rsidR="00CA4E04">
        <w:rPr>
          <w:rFonts w:cs="Arial"/>
        </w:rPr>
        <w:t xml:space="preserve">okvirnega sporazuma oz. </w:t>
      </w:r>
      <w:r w:rsidRPr="0041324F">
        <w:rPr>
          <w:rFonts w:cs="Arial"/>
        </w:rPr>
        <w:t>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3DF5B0E0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41A22222" w14:textId="77777777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6F4616F6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B24192">
        <w:rPr>
          <w:rFonts w:cs="Arial"/>
        </w:rPr>
        <w:t>storit</w:t>
      </w:r>
      <w:r w:rsidR="00D123EF">
        <w:rPr>
          <w:rFonts w:cs="Arial"/>
        </w:rPr>
        <w:t>ve</w:t>
      </w:r>
      <w:r w:rsidR="00B24192">
        <w:rPr>
          <w:rFonts w:cs="Arial"/>
        </w:rPr>
        <w:t xml:space="preserve"> in vrednost teh v </w:t>
      </w:r>
      <w:r w:rsidRPr="00F66554">
        <w:rPr>
          <w:rFonts w:cs="Arial"/>
        </w:rPr>
        <w:t xml:space="preserve">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66FA3B2E" w14:textId="6496EC4B" w:rsidR="00C25B68" w:rsidRDefault="00C25B68" w:rsidP="00C25B6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123EF">
        <w:rPr>
          <w:rFonts w:eastAsia="Arial" w:cs="Arial"/>
        </w:rPr>
        <w:t>storitve</w:t>
      </w:r>
      <w:r w:rsidRPr="00DA568A">
        <w:rPr>
          <w:rFonts w:eastAsia="Arial" w:cs="Arial"/>
        </w:rPr>
        <w:t xml:space="preserve">) ne pride, lahko naročnik </w:t>
      </w:r>
      <w:r w:rsidR="00CA4E04">
        <w:rPr>
          <w:rFonts w:eastAsia="Arial" w:cs="Arial"/>
        </w:rPr>
        <w:t xml:space="preserve">okvirni sporazum oz. </w:t>
      </w:r>
      <w:r w:rsidRPr="00DA568A">
        <w:rPr>
          <w:rFonts w:eastAsia="Arial" w:cs="Arial"/>
        </w:rPr>
        <w:t>pogodbo prekine</w:t>
      </w:r>
      <w:r w:rsidR="00CA4E04">
        <w:rPr>
          <w:rFonts w:eastAsia="Arial" w:cs="Arial"/>
        </w:rPr>
        <w:t>, s tistim izvajalcem, ki tega pogoja ne</w:t>
      </w:r>
      <w:r w:rsidR="00654DF2">
        <w:rPr>
          <w:rFonts w:eastAsia="Arial" w:cs="Arial"/>
        </w:rPr>
        <w:t xml:space="preserve"> </w:t>
      </w:r>
      <w:r w:rsidR="00CA4E04">
        <w:rPr>
          <w:rFonts w:eastAsia="Arial" w:cs="Arial"/>
        </w:rPr>
        <w:t>izpolnjuje,</w:t>
      </w:r>
      <w:r w:rsidRPr="00DA568A">
        <w:rPr>
          <w:rFonts w:eastAsia="Arial" w:cs="Arial"/>
        </w:rPr>
        <w:t xml:space="preserve">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</w:t>
      </w:r>
      <w:r>
        <w:lastRenderedPageBreak/>
        <w:t>člena ZJN-3, bo naročnik o potencialni storitvi prekrška obvestil pristojni organ.</w:t>
      </w:r>
    </w:p>
    <w:p w14:paraId="6D90C245" w14:textId="6579C8CD" w:rsidR="00654DF2" w:rsidRDefault="00654DF2" w:rsidP="00C25B68">
      <w:pPr>
        <w:widowControl w:val="0"/>
        <w:ind w:left="360"/>
        <w:jc w:val="both"/>
        <w:rPr>
          <w:rFonts w:eastAsia="Arial" w:cs="Arial"/>
        </w:rPr>
      </w:pPr>
    </w:p>
    <w:p w14:paraId="0C194481" w14:textId="29A2B9F1" w:rsidR="00654DF2" w:rsidRPr="00264859" w:rsidRDefault="00654DF2" w:rsidP="00654DF2">
      <w:pPr>
        <w:widowControl w:val="0"/>
        <w:ind w:left="360"/>
        <w:jc w:val="both"/>
        <w:rPr>
          <w:rFonts w:cs="Arial"/>
        </w:rPr>
      </w:pPr>
      <w:bookmarkStart w:id="0" w:name="_Hlk103850896"/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bookmarkEnd w:id="0"/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68AA6AF2" w:rsidR="00177383" w:rsidRPr="0041324F" w:rsidRDefault="00177383" w:rsidP="00D123EF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D123EF">
        <w:rPr>
          <w:rFonts w:cs="Arial"/>
          <w:b/>
          <w:u w:val="single"/>
        </w:rPr>
        <w:t xml:space="preserve"> </w:t>
      </w:r>
      <w:r w:rsidR="00D123EF" w:rsidRPr="523FDDDB">
        <w:rPr>
          <w:rFonts w:cs="Arial"/>
          <w:b/>
          <w:bCs/>
          <w:u w:val="single"/>
        </w:rPr>
        <w:t>(glavni ponudnik</w:t>
      </w:r>
      <w:r w:rsidR="00D123EF">
        <w:rPr>
          <w:rFonts w:cs="Arial"/>
          <w:b/>
          <w:bCs/>
          <w:u w:val="single"/>
        </w:rPr>
        <w:t>,</w:t>
      </w:r>
      <w:r w:rsidR="00D123EF" w:rsidRPr="523FDDDB">
        <w:rPr>
          <w:rFonts w:cs="Arial"/>
          <w:b/>
          <w:bCs/>
          <w:u w:val="single"/>
        </w:rPr>
        <w:t xml:space="preserve"> </w:t>
      </w:r>
      <w:proofErr w:type="spellStart"/>
      <w:r w:rsidR="00D123EF" w:rsidRPr="523FDDDB">
        <w:rPr>
          <w:rFonts w:cs="Arial"/>
          <w:b/>
          <w:bCs/>
          <w:u w:val="single"/>
        </w:rPr>
        <w:t>soponudniki</w:t>
      </w:r>
      <w:proofErr w:type="spellEnd"/>
      <w:r w:rsidR="00D123EF">
        <w:rPr>
          <w:rFonts w:cs="Arial"/>
          <w:b/>
          <w:bCs/>
          <w:u w:val="single"/>
        </w:rPr>
        <w:t>,</w:t>
      </w:r>
      <w:r w:rsidR="00D123EF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B24192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72B28CC0" w14:textId="2E6808F0" w:rsidR="00B76072" w:rsidRPr="00264859" w:rsidRDefault="00260446" w:rsidP="00264859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B24192">
        <w:rPr>
          <w:rFonts w:cs="Arial"/>
          <w:b/>
          <w:bCs/>
          <w:u w:val="single"/>
        </w:rPr>
        <w:t>,</w:t>
      </w:r>
      <w:r w:rsidR="00B24192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B24192">
        <w:rPr>
          <w:rFonts w:cs="Arial"/>
          <w:b/>
          <w:bCs/>
          <w:u w:val="single"/>
        </w:rPr>
        <w:t>,</w:t>
      </w:r>
      <w:r w:rsidR="00B24192" w:rsidRPr="523FDDDB">
        <w:rPr>
          <w:rFonts w:cs="Arial"/>
          <w:b/>
          <w:bCs/>
          <w:u w:val="single"/>
        </w:rPr>
        <w:t xml:space="preserve"> </w:t>
      </w:r>
      <w:r w:rsidR="0021790F" w:rsidRPr="523FDDDB">
        <w:rPr>
          <w:rFonts w:cs="Arial"/>
          <w:b/>
          <w:bCs/>
          <w:u w:val="single"/>
        </w:rPr>
        <w:t xml:space="preserve">podizvajalci) </w:t>
      </w:r>
      <w:r w:rsidR="00B76072" w:rsidRPr="00264859">
        <w:rPr>
          <w:rFonts w:cs="Arial"/>
        </w:rPr>
        <w:t xml:space="preserve">izpolnijo ESPD in ga v skladu z navodilom iz tega obrazca priložijo ponudbi ter predložijo druga dokazila, kot jih zahteva obrazec OBR – 2.06 (npr. BON 2 oz. S.BON-1/P (AJPES) ali potrdilo/a poslovne/ih bank/e za vse odprte transakcijske račune, ali zavarovalno polico, ipd.). Vsa sodelujoča podjetja morajo izpolnjevati zahtevane pogoje, razen tistih, kjer je opredeljeno drugače.  </w:t>
      </w:r>
    </w:p>
    <w:p w14:paraId="2E43291C" w14:textId="77777777" w:rsidR="00177383" w:rsidRPr="0041324F" w:rsidRDefault="00177383" w:rsidP="00B76072">
      <w:pPr>
        <w:widowControl w:val="0"/>
        <w:ind w:left="360"/>
        <w:jc w:val="both"/>
        <w:rPr>
          <w:rFonts w:cs="Arial"/>
        </w:rPr>
      </w:pPr>
    </w:p>
    <w:p w14:paraId="618CD489" w14:textId="72DDF79A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5CCE44B8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D123EF">
        <w:rPr>
          <w:rFonts w:cs="Arial"/>
          <w:b/>
          <w:u w:val="single"/>
        </w:rPr>
        <w:t xml:space="preserve"> </w:t>
      </w:r>
      <w:r w:rsidR="00D123EF" w:rsidRPr="523FDDDB">
        <w:rPr>
          <w:rFonts w:cs="Arial"/>
          <w:b/>
          <w:bCs/>
          <w:u w:val="single"/>
        </w:rPr>
        <w:t>(glavni ponudnik</w:t>
      </w:r>
      <w:r w:rsidR="00D123EF">
        <w:rPr>
          <w:rFonts w:cs="Arial"/>
          <w:b/>
          <w:bCs/>
          <w:u w:val="single"/>
        </w:rPr>
        <w:t>,</w:t>
      </w:r>
      <w:r w:rsidR="00D123EF" w:rsidRPr="523FDDDB">
        <w:rPr>
          <w:rFonts w:cs="Arial"/>
          <w:b/>
          <w:bCs/>
          <w:u w:val="single"/>
        </w:rPr>
        <w:t xml:space="preserve"> </w:t>
      </w:r>
      <w:proofErr w:type="spellStart"/>
      <w:r w:rsidR="00D123EF" w:rsidRPr="523FDDDB">
        <w:rPr>
          <w:rFonts w:cs="Arial"/>
          <w:b/>
          <w:bCs/>
          <w:u w:val="single"/>
        </w:rPr>
        <w:t>soponudniki</w:t>
      </w:r>
      <w:proofErr w:type="spellEnd"/>
      <w:r w:rsidR="00D123EF">
        <w:rPr>
          <w:rFonts w:cs="Arial"/>
          <w:b/>
          <w:bCs/>
          <w:u w:val="single"/>
        </w:rPr>
        <w:t>,</w:t>
      </w:r>
      <w:r w:rsidR="00D123EF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5EEDFE3D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D123EF">
        <w:rPr>
          <w:rFonts w:cs="Arial"/>
          <w:b/>
          <w:u w:val="single"/>
        </w:rPr>
        <w:t xml:space="preserve"> </w:t>
      </w:r>
      <w:r w:rsidR="00D123EF" w:rsidRPr="523FDDDB">
        <w:rPr>
          <w:rFonts w:cs="Arial"/>
          <w:b/>
          <w:bCs/>
          <w:u w:val="single"/>
        </w:rPr>
        <w:t>(glavni ponudnik</w:t>
      </w:r>
      <w:r w:rsidR="00D123EF">
        <w:rPr>
          <w:rFonts w:cs="Arial"/>
          <w:b/>
          <w:bCs/>
          <w:u w:val="single"/>
        </w:rPr>
        <w:t>,</w:t>
      </w:r>
      <w:r w:rsidR="00D123EF" w:rsidRPr="523FDDDB">
        <w:rPr>
          <w:rFonts w:cs="Arial"/>
          <w:b/>
          <w:bCs/>
          <w:u w:val="single"/>
        </w:rPr>
        <w:t xml:space="preserve"> </w:t>
      </w:r>
      <w:proofErr w:type="spellStart"/>
      <w:r w:rsidR="00D123EF" w:rsidRPr="523FDDDB">
        <w:rPr>
          <w:rFonts w:cs="Arial"/>
          <w:b/>
          <w:bCs/>
          <w:u w:val="single"/>
        </w:rPr>
        <w:t>soponudniki</w:t>
      </w:r>
      <w:proofErr w:type="spellEnd"/>
      <w:r w:rsidR="00D123EF">
        <w:rPr>
          <w:rFonts w:cs="Arial"/>
          <w:b/>
          <w:bCs/>
          <w:u w:val="single"/>
        </w:rPr>
        <w:t>,</w:t>
      </w:r>
      <w:r w:rsidR="00D123EF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453EC2E4" w14:textId="67115540" w:rsidR="00616E38" w:rsidRPr="0041324F" w:rsidRDefault="00616E38" w:rsidP="00CA4E04">
      <w:pPr>
        <w:widowControl w:val="0"/>
        <w:jc w:val="both"/>
        <w:rPr>
          <w:rFonts w:cs="Arial"/>
        </w:rPr>
      </w:pPr>
    </w:p>
    <w:p w14:paraId="7230290B" w14:textId="0EA890AF" w:rsidR="007434DE" w:rsidRPr="003C6CA8" w:rsidRDefault="007434DE" w:rsidP="007434DE">
      <w:pPr>
        <w:widowControl w:val="0"/>
        <w:numPr>
          <w:ilvl w:val="0"/>
          <w:numId w:val="15"/>
        </w:numPr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  <w:r w:rsidRPr="00441CC4">
        <w:rPr>
          <w:rFonts w:cs="Arial"/>
          <w:b/>
          <w:lang w:eastAsia="x-none"/>
        </w:rPr>
        <w:t xml:space="preserve">Spisek važnejših </w:t>
      </w:r>
      <w:r>
        <w:rPr>
          <w:rFonts w:cs="Arial"/>
          <w:b/>
          <w:lang w:eastAsia="x-none"/>
        </w:rPr>
        <w:t>storitev</w:t>
      </w:r>
      <w:r w:rsidRPr="00441CC4">
        <w:rPr>
          <w:rFonts w:cs="Arial"/>
          <w:b/>
          <w:lang w:eastAsia="x-none"/>
        </w:rPr>
        <w:t xml:space="preserve"> (referenc) sodelujočega podjetja  (OBR - 2.10)</w:t>
      </w:r>
      <w:r>
        <w:rPr>
          <w:rFonts w:cs="Arial"/>
          <w:b/>
          <w:lang w:eastAsia="x-none"/>
        </w:rPr>
        <w:t xml:space="preserve"> in referenčna izjava (OBR – 2.10a) </w:t>
      </w:r>
    </w:p>
    <w:p w14:paraId="280E1908" w14:textId="14D10C35" w:rsidR="007434DE" w:rsidRDefault="007434DE" w:rsidP="007434DE">
      <w:pPr>
        <w:ind w:left="348"/>
        <w:jc w:val="both"/>
        <w:rPr>
          <w:rFonts w:cs="Arial"/>
        </w:rPr>
      </w:pPr>
      <w:r w:rsidRPr="00441CC4">
        <w:rPr>
          <w:rFonts w:cs="Arial"/>
        </w:rPr>
        <w:t xml:space="preserve">Obrazec OBR – 2.10 izpolnijo </w:t>
      </w:r>
      <w:r w:rsidRPr="00441CC4">
        <w:rPr>
          <w:rFonts w:cs="Arial"/>
          <w:b/>
          <w:u w:val="single"/>
        </w:rPr>
        <w:t>vsa sodelujoča podjetja</w:t>
      </w:r>
      <w:r w:rsidRPr="00441CC4">
        <w:rPr>
          <w:rFonts w:cs="Arial"/>
        </w:rPr>
        <w:t xml:space="preserve"> (v primeru, da ponudnik ta pogoj izpolnjuje s </w:t>
      </w:r>
      <w:proofErr w:type="spellStart"/>
      <w:r w:rsidRPr="00441CC4">
        <w:rPr>
          <w:rFonts w:cs="Arial"/>
        </w:rPr>
        <w:t>soponudnikom</w:t>
      </w:r>
      <w:proofErr w:type="spellEnd"/>
      <w:r w:rsidRPr="00441CC4">
        <w:rPr>
          <w:rFonts w:cs="Arial"/>
        </w:rPr>
        <w:t xml:space="preserve">, podizvajalcem). </w:t>
      </w:r>
    </w:p>
    <w:p w14:paraId="3FE304D3" w14:textId="77777777" w:rsidR="007434DE" w:rsidRDefault="007434DE" w:rsidP="007434DE">
      <w:pPr>
        <w:jc w:val="both"/>
        <w:rPr>
          <w:rFonts w:cs="Arial"/>
        </w:rPr>
      </w:pPr>
    </w:p>
    <w:p w14:paraId="033CDFFB" w14:textId="44B71B1E" w:rsidR="007434DE" w:rsidRDefault="007434DE" w:rsidP="007434DE">
      <w:pPr>
        <w:ind w:left="348"/>
        <w:jc w:val="both"/>
        <w:rPr>
          <w:rFonts w:cs="Arial"/>
        </w:rPr>
      </w:pPr>
      <w:r>
        <w:rPr>
          <w:rFonts w:cs="Arial"/>
        </w:rPr>
        <w:t xml:space="preserve">Obrazec OBR – 2.10a predložijo </w:t>
      </w:r>
      <w:r w:rsidRPr="00646FBC">
        <w:rPr>
          <w:rFonts w:cs="Arial"/>
          <w:b/>
          <w:u w:val="single"/>
        </w:rPr>
        <w:t>vsa sodelujoča podjetja</w:t>
      </w:r>
      <w:r>
        <w:rPr>
          <w:rFonts w:cs="Arial"/>
        </w:rPr>
        <w:t xml:space="preserve"> (v primeru, da ponudnik ta pogoj izpolnjuje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podizvajalcem) za vse reference, navedene v obrazcu OBR – 2.10. </w:t>
      </w:r>
    </w:p>
    <w:p w14:paraId="3F981CCC" w14:textId="19256E0D" w:rsidR="00CA4E04" w:rsidRDefault="00CA4E04" w:rsidP="007434DE">
      <w:pPr>
        <w:ind w:left="348"/>
        <w:jc w:val="both"/>
        <w:rPr>
          <w:rFonts w:cs="Arial"/>
        </w:rPr>
      </w:pPr>
    </w:p>
    <w:p w14:paraId="53562E10" w14:textId="5F2627E3" w:rsidR="007434DE" w:rsidRDefault="007434DE" w:rsidP="00CA4E04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V primeru dvoma izpolnitve pogoja, si n</w:t>
      </w:r>
      <w:r w:rsidRPr="00A52D79">
        <w:rPr>
          <w:rFonts w:cs="Arial"/>
        </w:rPr>
        <w:t>aročnik pridržuje pravico, da v zvezi z navedenimi referencami od ponudnika zahteva predložitev dodatnih dokazil</w:t>
      </w:r>
      <w:r>
        <w:rPr>
          <w:rFonts w:cs="Arial"/>
        </w:rPr>
        <w:t xml:space="preserve"> </w:t>
      </w:r>
      <w:r w:rsidR="00D817E0" w:rsidRPr="00D123EF">
        <w:rPr>
          <w:rFonts w:cs="Arial"/>
        </w:rPr>
        <w:t xml:space="preserve">(npr. pogodbe, </w:t>
      </w:r>
      <w:r w:rsidR="00B24192" w:rsidRPr="00D123EF">
        <w:rPr>
          <w:rFonts w:cs="Arial"/>
        </w:rPr>
        <w:t xml:space="preserve">naročilnice, zapisnik o prevzemu, </w:t>
      </w:r>
      <w:r w:rsidR="00D817E0" w:rsidRPr="00D123EF">
        <w:rPr>
          <w:rFonts w:cs="Arial"/>
        </w:rPr>
        <w:t xml:space="preserve">ipd.) </w:t>
      </w:r>
      <w:r>
        <w:rPr>
          <w:rFonts w:cs="Arial"/>
        </w:rPr>
        <w:t>oz. le – te preveri pri predstavnikih referenčnih naročnikov</w:t>
      </w:r>
      <w:r w:rsidRPr="00A52D79">
        <w:rPr>
          <w:rFonts w:cs="Arial"/>
        </w:rPr>
        <w:t xml:space="preserve">. </w:t>
      </w:r>
    </w:p>
    <w:p w14:paraId="798FAF5B" w14:textId="77777777" w:rsidR="00CA4E04" w:rsidRPr="00A52D79" w:rsidRDefault="00CA4E04" w:rsidP="00CA4E04">
      <w:pPr>
        <w:widowControl w:val="0"/>
        <w:ind w:left="348"/>
        <w:jc w:val="both"/>
        <w:rPr>
          <w:rFonts w:cs="Arial"/>
        </w:rPr>
      </w:pPr>
    </w:p>
    <w:p w14:paraId="0AB72EC3" w14:textId="6C6770B4" w:rsidR="00CA4E04" w:rsidRPr="00E31F7E" w:rsidRDefault="00281AC5" w:rsidP="00CA4E04">
      <w:pPr>
        <w:pStyle w:val="Odstavekseznama"/>
        <w:numPr>
          <w:ilvl w:val="0"/>
          <w:numId w:val="15"/>
        </w:numPr>
        <w:ind w:left="348"/>
        <w:rPr>
          <w:rFonts w:cs="Arial"/>
          <w:i/>
          <w:color w:val="FF0000"/>
        </w:rPr>
      </w:pPr>
      <w:r>
        <w:rPr>
          <w:rFonts w:ascii="Arial" w:hAnsi="Arial" w:cs="Arial"/>
          <w:b/>
          <w:lang w:eastAsia="x-none"/>
        </w:rPr>
        <w:t>Nominacija kadra in s</w:t>
      </w:r>
      <w:r w:rsidR="00CA4E04" w:rsidRPr="00E31F7E">
        <w:rPr>
          <w:rFonts w:ascii="Arial" w:hAnsi="Arial" w:cs="Arial"/>
          <w:b/>
          <w:lang w:eastAsia="x-none"/>
        </w:rPr>
        <w:t>pisek va</w:t>
      </w:r>
      <w:r w:rsidR="00CA4E04" w:rsidRPr="00E31F7E">
        <w:rPr>
          <w:rFonts w:ascii="Arial" w:hAnsi="Arial" w:cs="Arial"/>
          <w:b/>
        </w:rPr>
        <w:t xml:space="preserve">žnejših </w:t>
      </w:r>
      <w:r w:rsidR="00CA4E04">
        <w:rPr>
          <w:rFonts w:ascii="Arial" w:hAnsi="Arial" w:cs="Arial"/>
          <w:b/>
        </w:rPr>
        <w:t>storitev (referenc) odgovornih oseb</w:t>
      </w:r>
      <w:r w:rsidR="00CA4E04" w:rsidRPr="00E31F7E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 xml:space="preserve">kadra </w:t>
      </w:r>
      <w:r w:rsidR="00CA4E04" w:rsidRPr="00E31F7E">
        <w:rPr>
          <w:rFonts w:ascii="Arial" w:hAnsi="Arial" w:cs="Arial"/>
          <w:b/>
        </w:rPr>
        <w:t xml:space="preserve"> </w:t>
      </w:r>
      <w:r w:rsidR="00CA4E04" w:rsidRPr="00E31F7E">
        <w:rPr>
          <w:rFonts w:ascii="Arial" w:hAnsi="Arial" w:cs="Arial"/>
          <w:b/>
          <w:lang w:eastAsia="x-none"/>
        </w:rPr>
        <w:t>(OBR - 2.11)</w:t>
      </w:r>
      <w:r w:rsidR="00CA4E04" w:rsidRPr="00E31F7E">
        <w:rPr>
          <w:rFonts w:ascii="Arial" w:hAnsi="Arial" w:cs="Arial"/>
        </w:rPr>
        <w:t xml:space="preserve"> </w:t>
      </w:r>
      <w:r w:rsidR="00CA4E04" w:rsidRPr="00E31F7E">
        <w:rPr>
          <w:rFonts w:ascii="Arial" w:eastAsia="Times New Roman" w:hAnsi="Arial" w:cs="Arial"/>
          <w:b/>
          <w:lang w:eastAsia="x-none"/>
        </w:rPr>
        <w:t xml:space="preserve">in referenčna izjava za odgovorne osebe - </w:t>
      </w:r>
      <w:r>
        <w:rPr>
          <w:rFonts w:ascii="Arial" w:eastAsia="Times New Roman" w:hAnsi="Arial" w:cs="Arial"/>
          <w:b/>
          <w:lang w:eastAsia="x-none"/>
        </w:rPr>
        <w:t>kader</w:t>
      </w:r>
      <w:r w:rsidR="00CA4E04" w:rsidRPr="00E31F7E">
        <w:rPr>
          <w:rFonts w:ascii="Arial" w:eastAsia="Times New Roman" w:hAnsi="Arial" w:cs="Arial"/>
          <w:b/>
          <w:lang w:eastAsia="x-none"/>
        </w:rPr>
        <w:t xml:space="preserve"> (OBR – 2.11a)</w:t>
      </w:r>
      <w:r w:rsidR="00CA4E04" w:rsidRPr="00E31F7E">
        <w:rPr>
          <w:rFonts w:ascii="Arial" w:hAnsi="Arial" w:cs="Arial"/>
        </w:rPr>
        <w:t xml:space="preserve"> </w:t>
      </w:r>
    </w:p>
    <w:p w14:paraId="3089B520" w14:textId="32CE1423" w:rsidR="00CA4E04" w:rsidRPr="00CA02B2" w:rsidRDefault="00CA4E04" w:rsidP="00CA4E04">
      <w:pPr>
        <w:pStyle w:val="odstavek1"/>
        <w:numPr>
          <w:ilvl w:val="0"/>
          <w:numId w:val="0"/>
        </w:numPr>
        <w:ind w:left="348"/>
        <w:rPr>
          <w:color w:val="auto"/>
        </w:rPr>
      </w:pPr>
      <w:r w:rsidRPr="00E31F7E">
        <w:rPr>
          <w:rFonts w:eastAsia="MS Gothic"/>
          <w:color w:val="auto"/>
        </w:rPr>
        <w:t>O</w:t>
      </w:r>
      <w:r w:rsidRPr="00E31F7E">
        <w:rPr>
          <w:color w:val="auto"/>
        </w:rPr>
        <w:t>brazec OBR – 2.1</w:t>
      </w:r>
      <w:r w:rsidRPr="00E31F7E">
        <w:rPr>
          <w:color w:val="auto"/>
          <w:lang w:val="sl-SI"/>
        </w:rPr>
        <w:t>1</w:t>
      </w:r>
      <w:r w:rsidRPr="00E31F7E">
        <w:rPr>
          <w:color w:val="auto"/>
        </w:rPr>
        <w:t xml:space="preserve"> izpolnijo vsa sodelujoča podjetja (v primeru, da ponudnik ta pogoj</w:t>
      </w:r>
      <w:r w:rsidRPr="00CA02B2">
        <w:rPr>
          <w:color w:val="auto"/>
        </w:rPr>
        <w:t xml:space="preserve"> izpolnjuje s </w:t>
      </w:r>
      <w:proofErr w:type="spellStart"/>
      <w:r w:rsidRPr="00CA02B2">
        <w:rPr>
          <w:color w:val="auto"/>
        </w:rPr>
        <w:t>soponudnikom</w:t>
      </w:r>
      <w:proofErr w:type="spellEnd"/>
      <w:r w:rsidRPr="00CA02B2">
        <w:rPr>
          <w:color w:val="auto"/>
        </w:rPr>
        <w:t xml:space="preserve">, podizvajalcem). </w:t>
      </w:r>
    </w:p>
    <w:p w14:paraId="2DF64EA3" w14:textId="77777777" w:rsidR="00CA4E04" w:rsidRPr="00CA02B2" w:rsidRDefault="00CA4E04" w:rsidP="00CA4E04">
      <w:pPr>
        <w:pStyle w:val="odstavek1"/>
        <w:numPr>
          <w:ilvl w:val="0"/>
          <w:numId w:val="0"/>
        </w:numPr>
        <w:ind w:left="348"/>
        <w:rPr>
          <w:color w:val="auto"/>
        </w:rPr>
      </w:pPr>
    </w:p>
    <w:p w14:paraId="5D339E07" w14:textId="77777777" w:rsidR="00CA4E04" w:rsidRPr="00CA02B2" w:rsidRDefault="00CA4E04" w:rsidP="00CA4E04">
      <w:pPr>
        <w:pStyle w:val="odstavek1"/>
        <w:numPr>
          <w:ilvl w:val="0"/>
          <w:numId w:val="0"/>
        </w:numPr>
        <w:ind w:left="348"/>
        <w:rPr>
          <w:color w:val="auto"/>
        </w:rPr>
      </w:pPr>
      <w:r w:rsidRPr="00CA02B2">
        <w:rPr>
          <w:color w:val="auto"/>
        </w:rPr>
        <w:t>Obrazec OBR – 2.1</w:t>
      </w:r>
      <w:r>
        <w:rPr>
          <w:color w:val="auto"/>
          <w:lang w:val="sl-SI"/>
        </w:rPr>
        <w:t>1</w:t>
      </w:r>
      <w:r w:rsidRPr="00CA02B2">
        <w:rPr>
          <w:color w:val="auto"/>
        </w:rPr>
        <w:t xml:space="preserve">a predložijo vsa sodelujoča podjetja (v primeru, da ponudnik ta pogoj izpolnjuje s </w:t>
      </w:r>
      <w:proofErr w:type="spellStart"/>
      <w:r w:rsidRPr="00CA02B2">
        <w:rPr>
          <w:color w:val="auto"/>
        </w:rPr>
        <w:t>soponudnikom</w:t>
      </w:r>
      <w:proofErr w:type="spellEnd"/>
      <w:r w:rsidRPr="00CA02B2">
        <w:rPr>
          <w:color w:val="auto"/>
        </w:rPr>
        <w:t xml:space="preserve">, podizvajalcem) za vse reference </w:t>
      </w:r>
      <w:r>
        <w:rPr>
          <w:color w:val="auto"/>
          <w:lang w:val="sl-SI"/>
        </w:rPr>
        <w:t xml:space="preserve">navedene </w:t>
      </w:r>
      <w:r w:rsidRPr="00CA02B2">
        <w:rPr>
          <w:color w:val="auto"/>
        </w:rPr>
        <w:t>v obrazcu OBR – 2.1</w:t>
      </w:r>
      <w:r>
        <w:rPr>
          <w:color w:val="auto"/>
          <w:lang w:val="sl-SI"/>
        </w:rPr>
        <w:t>1</w:t>
      </w:r>
      <w:r w:rsidRPr="00CA02B2">
        <w:rPr>
          <w:color w:val="auto"/>
        </w:rPr>
        <w:t xml:space="preserve">. </w:t>
      </w:r>
    </w:p>
    <w:p w14:paraId="20425214" w14:textId="77777777" w:rsidR="00CA4E04" w:rsidRDefault="00CA4E04" w:rsidP="00CA4E04">
      <w:pPr>
        <w:pStyle w:val="odstavek1"/>
        <w:numPr>
          <w:ilvl w:val="0"/>
          <w:numId w:val="0"/>
        </w:numPr>
        <w:ind w:left="348"/>
        <w:rPr>
          <w:color w:val="auto"/>
        </w:rPr>
      </w:pPr>
    </w:p>
    <w:p w14:paraId="2B539372" w14:textId="75617FC6" w:rsidR="00CA4E04" w:rsidRPr="00CA02B2" w:rsidRDefault="00CA4E04" w:rsidP="00CA4E04">
      <w:pPr>
        <w:pStyle w:val="odstavek1"/>
        <w:numPr>
          <w:ilvl w:val="0"/>
          <w:numId w:val="0"/>
        </w:numPr>
        <w:ind w:left="348"/>
        <w:rPr>
          <w:color w:val="auto"/>
        </w:rPr>
      </w:pPr>
      <w:r w:rsidRPr="00CA02B2">
        <w:rPr>
          <w:color w:val="auto"/>
        </w:rPr>
        <w:t xml:space="preserve">V primeru dvoma izpolnitve pogoja, si naročnik pridržuje pravico, da v zvezi z navedenimi referencami od ponudnika zahteva predložitev dodatnih dokazil </w:t>
      </w:r>
      <w:r w:rsidR="00D817E0" w:rsidRPr="00264859">
        <w:rPr>
          <w:color w:val="auto"/>
        </w:rPr>
        <w:t xml:space="preserve">(npr. </w:t>
      </w:r>
      <w:r w:rsidR="00B24192" w:rsidRPr="00264859">
        <w:rPr>
          <w:color w:val="auto"/>
        </w:rPr>
        <w:t>pogodbe, naročilnice, zapisnik o prevzemu, ipd.</w:t>
      </w:r>
      <w:r w:rsidR="00D817E0" w:rsidRPr="00264859">
        <w:rPr>
          <w:color w:val="auto"/>
        </w:rPr>
        <w:t>)</w:t>
      </w:r>
      <w:r w:rsidR="00D817E0">
        <w:rPr>
          <w:color w:val="BFBFBF" w:themeColor="background1" w:themeShade="BF"/>
          <w:lang w:val="sl-SI"/>
        </w:rPr>
        <w:t xml:space="preserve"> </w:t>
      </w:r>
      <w:r w:rsidRPr="00CA02B2">
        <w:rPr>
          <w:color w:val="auto"/>
        </w:rPr>
        <w:t xml:space="preserve">oz. le – te preveri pri predstavnikih referenčnih naročnikov. </w:t>
      </w:r>
    </w:p>
    <w:p w14:paraId="1E529726" w14:textId="393DF482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27906C51" w14:textId="7595E55C" w:rsidR="00D35CA7" w:rsidRPr="00DA568A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lastRenderedPageBreak/>
        <w:t xml:space="preserve">Izjava </w:t>
      </w:r>
      <w:r w:rsidR="008F6F79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>(OBR - 2.1</w:t>
      </w:r>
      <w:r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="00725BFA" w:rsidRPr="00725BFA">
        <w:rPr>
          <w:rFonts w:cs="Arial"/>
          <w:i/>
          <w:color w:val="FF0000"/>
          <w:lang w:eastAsia="x-none"/>
        </w:rPr>
        <w:t xml:space="preserve"> </w:t>
      </w:r>
    </w:p>
    <w:p w14:paraId="758E03C0" w14:textId="77777777" w:rsidR="00725BFA" w:rsidRPr="00992EB3" w:rsidRDefault="00725BFA" w:rsidP="00725BFA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izpolnijo </w:t>
      </w:r>
      <w:r w:rsidRPr="00992EB3">
        <w:rPr>
          <w:rFonts w:cs="Arial"/>
          <w:b/>
          <w:u w:val="single"/>
        </w:rPr>
        <w:t>vsa sodelujoča podjetja</w:t>
      </w:r>
      <w:r w:rsidRPr="00C27F0B">
        <w:rPr>
          <w:rFonts w:cs="Arial"/>
        </w:rPr>
        <w:t xml:space="preserve"> (v primeru, da ponudnik ta pogoj izpolnjuje s </w:t>
      </w:r>
      <w:proofErr w:type="spellStart"/>
      <w:r w:rsidRPr="00C27F0B">
        <w:rPr>
          <w:rFonts w:cs="Arial"/>
        </w:rPr>
        <w:t>soponudnikom</w:t>
      </w:r>
      <w:proofErr w:type="spellEnd"/>
      <w:r w:rsidRPr="00C27F0B">
        <w:rPr>
          <w:rFonts w:cs="Arial"/>
        </w:rPr>
        <w:t xml:space="preserve">,  podizvajalcem). </w:t>
      </w:r>
      <w:r w:rsidRPr="00992EB3">
        <w:rPr>
          <w:rFonts w:cs="Arial"/>
        </w:rPr>
        <w:t xml:space="preserve">Ustrezno morajo biti izpolnjeni seznami obrazca. Obrazec se po potrebi prilagodi. </w:t>
      </w:r>
    </w:p>
    <w:p w14:paraId="15B607A9" w14:textId="7CDCCC59" w:rsidR="00725BFA" w:rsidRDefault="00725BFA" w:rsidP="008F6F79">
      <w:pPr>
        <w:widowControl w:val="0"/>
        <w:jc w:val="both"/>
        <w:rPr>
          <w:rFonts w:cs="Arial"/>
        </w:rPr>
      </w:pPr>
    </w:p>
    <w:p w14:paraId="03509B8A" w14:textId="0080A2C5" w:rsidR="00725BFA" w:rsidRPr="00992EB3" w:rsidRDefault="008F6F79" w:rsidP="00725BFA">
      <w:pPr>
        <w:widowControl w:val="0"/>
        <w:ind w:left="348"/>
        <w:jc w:val="both"/>
        <w:rPr>
          <w:rFonts w:cs="Arial"/>
        </w:rPr>
      </w:pPr>
      <w:r w:rsidRPr="008F6F79">
        <w:rPr>
          <w:rFonts w:eastAsia="MS Gothic" w:cs="Arial"/>
        </w:rPr>
        <w:t>P</w:t>
      </w:r>
      <w:r w:rsidR="00725BFA" w:rsidRPr="008F6F79">
        <w:rPr>
          <w:rFonts w:cs="Arial"/>
        </w:rPr>
        <w:t>onudnik izpolni obrazec ter predloži ustrezna dokazila</w:t>
      </w:r>
      <w:r>
        <w:rPr>
          <w:rFonts w:cs="Arial"/>
        </w:rPr>
        <w:t xml:space="preserve"> (če so le-ta zahtevana)</w:t>
      </w:r>
      <w:r w:rsidR="00725BFA" w:rsidRPr="008F6F79">
        <w:rPr>
          <w:rFonts w:cs="Arial"/>
        </w:rPr>
        <w:t xml:space="preserve"> skladno</w:t>
      </w:r>
      <w:r w:rsidR="00CA4E04">
        <w:rPr>
          <w:rFonts w:cs="Arial"/>
        </w:rPr>
        <w:t xml:space="preserve"> z navodili določenimi v obrazcu »Navodila ponudnikom za pripravo ponudbe (OBR – 2.02) in skladno</w:t>
      </w:r>
      <w:r w:rsidR="00725BFA" w:rsidRPr="008F6F79">
        <w:rPr>
          <w:rFonts w:cs="Arial"/>
        </w:rPr>
        <w:t xml:space="preserve"> s pogoji, določenimi v</w:t>
      </w:r>
      <w:r w:rsidR="00725BFA">
        <w:rPr>
          <w:rFonts w:cs="Arial"/>
        </w:rPr>
        <w:t xml:space="preserve"> obrazcu »Pogoji za ugotavljanje sposobnosti in usposobljenosti ponudnika (OBR – 2.06)«.</w:t>
      </w:r>
    </w:p>
    <w:p w14:paraId="4991A9E3" w14:textId="7CCD5AAC" w:rsidR="00D35CA7" w:rsidRPr="00E1306B" w:rsidRDefault="00D35CA7" w:rsidP="006813B3">
      <w:pPr>
        <w:rPr>
          <w:rFonts w:cs="Arial"/>
          <w:color w:val="000000" w:themeColor="text1"/>
        </w:rPr>
      </w:pPr>
    </w:p>
    <w:p w14:paraId="25868026" w14:textId="1B4ECD16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</w:t>
      </w:r>
      <w:r w:rsidR="006813B3">
        <w:rPr>
          <w:rFonts w:cs="Arial"/>
          <w:b/>
          <w:color w:val="000000" w:themeColor="text1"/>
        </w:rPr>
        <w:t>okvirnega sporazuma</w:t>
      </w:r>
      <w:r w:rsidR="00955CFE" w:rsidRPr="00E1306B">
        <w:rPr>
          <w:rFonts w:cs="Arial"/>
          <w:b/>
          <w:color w:val="000000" w:themeColor="text1"/>
        </w:rPr>
        <w:t xml:space="preserve">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6813B3">
        <w:rPr>
          <w:rFonts w:cs="Arial"/>
          <w:b/>
          <w:color w:val="000000" w:themeColor="text1"/>
          <w:lang w:eastAsia="x-none"/>
        </w:rPr>
        <w:t xml:space="preserve">.1 in 2.17.2 </w:t>
      </w:r>
      <w:r w:rsidR="006813B3" w:rsidRPr="006813B3">
        <w:rPr>
          <w:rFonts w:cs="Arial"/>
          <w:i/>
          <w:color w:val="BFBFBF" w:themeColor="background1" w:themeShade="BF"/>
          <w:sz w:val="18"/>
          <w:szCs w:val="18"/>
          <w:lang w:eastAsia="x-none"/>
        </w:rPr>
        <w:t>(uporabiti glede na sklop, na katerega se ponudnik prijavlja)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676CAA9C" w:rsidR="00D46D07" w:rsidRDefault="00D46D07" w:rsidP="002D6931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</w:t>
      </w:r>
      <w:r w:rsidR="006813B3">
        <w:rPr>
          <w:rFonts w:cs="Arial"/>
        </w:rPr>
        <w:t>okvirnega sporazuma</w:t>
      </w:r>
      <w:r w:rsidR="002D6931">
        <w:rPr>
          <w:rFonts w:cs="Arial"/>
        </w:rPr>
        <w:t xml:space="preserve"> iz katerega</w:t>
      </w:r>
      <w:r w:rsidRPr="001E03AB">
        <w:rPr>
          <w:rFonts w:cs="Arial"/>
        </w:rPr>
        <w:t xml:space="preserve">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81AC5">
        <w:rPr>
          <w:rFonts w:cs="Arial"/>
        </w:rPr>
        <w:t xml:space="preserve">storitve </w:t>
      </w:r>
      <w:r w:rsidRPr="001E03AB">
        <w:rPr>
          <w:rFonts w:cs="Arial"/>
        </w:rPr>
        <w:t>po tem javnem naročilu in jih mora izbrani ponudnik – izvajalec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3AF0F5F6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>(OBR - 2.18)</w:t>
      </w:r>
    </w:p>
    <w:p w14:paraId="367F584E" w14:textId="42214BE9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047D20">
        <w:rPr>
          <w:rFonts w:cs="Arial"/>
        </w:rPr>
        <w:t>predmeta</w:t>
      </w:r>
      <w:r w:rsidR="0322B05C" w:rsidRPr="523FDDDB">
        <w:rPr>
          <w:rFonts w:cs="Arial"/>
        </w:rPr>
        <w:t xml:space="preserve"> ali Tehnična specifikacija</w:t>
      </w:r>
      <w:r w:rsidRPr="523FDDDB">
        <w:rPr>
          <w:rFonts w:cs="Arial"/>
        </w:rPr>
        <w:t xml:space="preserve">, ki je sestavni del </w:t>
      </w:r>
      <w:r w:rsidR="002D6931">
        <w:rPr>
          <w:rFonts w:cs="Arial"/>
        </w:rPr>
        <w:t>okvirnega sporazuma</w:t>
      </w:r>
      <w:r w:rsidRPr="523FDDDB">
        <w:rPr>
          <w:rFonts w:cs="Arial"/>
        </w:rPr>
        <w:t xml:space="preserve">, v katerem je opredeljen </w:t>
      </w:r>
      <w:r w:rsidR="002D6931">
        <w:rPr>
          <w:rFonts w:cs="Arial"/>
        </w:rPr>
        <w:t xml:space="preserve">predviden </w:t>
      </w:r>
      <w:r w:rsidRPr="523FDDDB">
        <w:rPr>
          <w:rFonts w:cs="Arial"/>
        </w:rPr>
        <w:t xml:space="preserve">obseg </w:t>
      </w:r>
      <w:r w:rsidR="00281AC5">
        <w:rPr>
          <w:rFonts w:cs="Arial"/>
        </w:rPr>
        <w:t>storitve</w:t>
      </w:r>
      <w:r w:rsidRPr="523FDDDB">
        <w:rPr>
          <w:rFonts w:cs="Arial"/>
        </w:rPr>
        <w:t xml:space="preserve">. </w:t>
      </w:r>
    </w:p>
    <w:p w14:paraId="5E65F131" w14:textId="3FBDB519" w:rsidR="001E03AB" w:rsidRDefault="001E03AB" w:rsidP="002D6931">
      <w:pPr>
        <w:widowControl w:val="0"/>
        <w:jc w:val="both"/>
        <w:rPr>
          <w:rFonts w:cs="Arial"/>
          <w:color w:val="000000" w:themeColor="text1"/>
        </w:rPr>
      </w:pPr>
    </w:p>
    <w:p w14:paraId="4748CF2F" w14:textId="1A9322DD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 w:rsidR="00D46D07"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1AC6CBFB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4DB43A76" w14:textId="4C2B5E92" w:rsidR="007434DE" w:rsidRDefault="007434DE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36D7E0A7" w14:textId="4D179896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1D458DC2" w14:textId="75F24373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6A128BDC" w14:textId="78286722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41096DFA" w14:textId="1BE099C8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1278578A" w14:textId="3D115E82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5E6372BF" w14:textId="600C5D20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555D8BC3" w14:textId="63C5F2BC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3BFE0424" w14:textId="013EC16E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5F8F54E7" w14:textId="63077024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F660818" w14:textId="1D66F305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1185D14C" w14:textId="4794BCB7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301898FD" w14:textId="60D8E597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7BECBFFF" w14:textId="7216C4A4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6E82B964" w14:textId="0650C2B3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634A0765" w14:textId="3EAB33D3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48EFF30E" w14:textId="5680A22F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1FDAC1EA" w14:textId="7C18FFE4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661DD36C" w14:textId="3F153B0B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C86F50E" w14:textId="5247EA5B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BF687F7" w14:textId="7469F79C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04D1F66" w14:textId="0F7F3AB9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1EFC8E32" w14:textId="0EC7DACE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421B720" w14:textId="14DB7389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41EC18E0" w14:textId="24F53B13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6EE81F0B" w14:textId="0865F1AE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49F55CFA" w14:textId="22181758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58450B8" w14:textId="26E7561D" w:rsidR="00C8661F" w:rsidRPr="001E03AB" w:rsidRDefault="00C8661F" w:rsidP="00D123EF">
      <w:pPr>
        <w:widowControl w:val="0"/>
        <w:jc w:val="both"/>
        <w:rPr>
          <w:rFonts w:cs="Arial"/>
          <w:i/>
          <w:iCs/>
        </w:rPr>
      </w:pPr>
      <w:bookmarkStart w:id="1" w:name="_GoBack"/>
      <w:bookmarkEnd w:id="1"/>
    </w:p>
    <w:sectPr w:rsidR="00C8661F" w:rsidRPr="001E03A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8E99F" w14:textId="77777777" w:rsidR="006E3F48" w:rsidRDefault="006E3F48">
      <w:r>
        <w:separator/>
      </w:r>
    </w:p>
  </w:endnote>
  <w:endnote w:type="continuationSeparator" w:id="0">
    <w:p w14:paraId="5F7A5EFE" w14:textId="77777777" w:rsidR="006E3F48" w:rsidRDefault="006E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7EE2D96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A306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A3066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722F1A1F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306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A3066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410F5" w14:textId="77777777" w:rsidR="006E3F48" w:rsidRDefault="006E3F48">
      <w:r>
        <w:separator/>
      </w:r>
    </w:p>
  </w:footnote>
  <w:footnote w:type="continuationSeparator" w:id="0">
    <w:p w14:paraId="1FE56111" w14:textId="77777777" w:rsidR="006E3F48" w:rsidRDefault="006E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42F6C6C1" w:rsidR="00C50584" w:rsidRPr="00066A83" w:rsidRDefault="00CA4E04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35DC9BA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859"/>
    <w:rsid w:val="002649D2"/>
    <w:rsid w:val="002711AE"/>
    <w:rsid w:val="002722AC"/>
    <w:rsid w:val="00273761"/>
    <w:rsid w:val="00273C44"/>
    <w:rsid w:val="0027437D"/>
    <w:rsid w:val="00276386"/>
    <w:rsid w:val="00277706"/>
    <w:rsid w:val="00281AC5"/>
    <w:rsid w:val="00283EE6"/>
    <w:rsid w:val="00285B81"/>
    <w:rsid w:val="00297D29"/>
    <w:rsid w:val="002A267D"/>
    <w:rsid w:val="002A4999"/>
    <w:rsid w:val="002A6A46"/>
    <w:rsid w:val="002B28E0"/>
    <w:rsid w:val="002D6931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3066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4DF2"/>
    <w:rsid w:val="0065507A"/>
    <w:rsid w:val="006559EB"/>
    <w:rsid w:val="00656268"/>
    <w:rsid w:val="00662D8F"/>
    <w:rsid w:val="0066332D"/>
    <w:rsid w:val="00665BFB"/>
    <w:rsid w:val="00670A28"/>
    <w:rsid w:val="00670D1D"/>
    <w:rsid w:val="006813B3"/>
    <w:rsid w:val="0069063A"/>
    <w:rsid w:val="006975F6"/>
    <w:rsid w:val="006A605C"/>
    <w:rsid w:val="006B047F"/>
    <w:rsid w:val="006C3F1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2D67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4192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072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1ECC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4E04"/>
    <w:rsid w:val="00CB008E"/>
    <w:rsid w:val="00CB0D95"/>
    <w:rsid w:val="00CC10F4"/>
    <w:rsid w:val="00CC6F4E"/>
    <w:rsid w:val="00CD61B2"/>
    <w:rsid w:val="00CD7808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23EF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17E0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9DD0E8-40BC-4F04-A5A4-0B0633637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BDC11-904B-40A8-85B8-83E55C0874E0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64b5e79a-161e-4f4f-95e3-8c5cd0f50b65"/>
    <ds:schemaRef ds:uri="http://schemas.microsoft.com/office/infopath/2007/PartnerControls"/>
    <ds:schemaRef ds:uri="6a4cc071-bd85-44c5-acc7-68a9b922d49c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B8C27F4-F793-4381-BC6B-B155F7B7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72</TotalTime>
  <Pages>3</Pages>
  <Words>984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Tjaša ZELENKO</cp:lastModifiedBy>
  <cp:revision>57</cp:revision>
  <cp:lastPrinted>2019-04-23T11:39:00Z</cp:lastPrinted>
  <dcterms:created xsi:type="dcterms:W3CDTF">2021-04-07T13:20:00Z</dcterms:created>
  <dcterms:modified xsi:type="dcterms:W3CDTF">2022-05-20T10:03:00Z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